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A93A" w14:textId="77777777" w:rsidR="00666BA9" w:rsidRDefault="00666BA9" w:rsidP="00666BA9">
      <w:pPr>
        <w:pStyle w:val="NormalWeb"/>
        <w:numPr>
          <w:ilvl w:val="0"/>
          <w:numId w:val="1"/>
        </w:numPr>
      </w:pPr>
      <w:r>
        <w:rPr>
          <w:rStyle w:val="Strong"/>
        </w:rPr>
        <w:t>Application Fee: RM 1,100</w:t>
      </w:r>
      <w:r>
        <w:br/>
        <w:t>This fee must be paid directly to the university's bank account after receiving the official Offer Letter.</w:t>
      </w:r>
    </w:p>
    <w:p w14:paraId="52EBFAA0" w14:textId="77777777" w:rsidR="00666BA9" w:rsidRDefault="00666BA9" w:rsidP="00666BA9">
      <w:pPr>
        <w:pStyle w:val="NormalWeb"/>
        <w:numPr>
          <w:ilvl w:val="0"/>
          <w:numId w:val="1"/>
        </w:numPr>
      </w:pPr>
      <w:r>
        <w:rPr>
          <w:rStyle w:val="Strong"/>
        </w:rPr>
        <w:t>EMGS Student Visa Fee: Around RM 2,850</w:t>
      </w:r>
      <w:r>
        <w:br/>
        <w:t>The visa fee is determined by EMGS and may vary depending on the student's nationality, age, and academic program.</w:t>
      </w:r>
    </w:p>
    <w:p w14:paraId="41FA9CD3" w14:textId="77777777" w:rsidR="00666BA9" w:rsidRDefault="00666BA9" w:rsidP="00666BA9">
      <w:pPr>
        <w:pStyle w:val="NormalWeb"/>
        <w:numPr>
          <w:ilvl w:val="0"/>
          <w:numId w:val="1"/>
        </w:numPr>
      </w:pPr>
      <w:r>
        <w:rPr>
          <w:rStyle w:val="Strong"/>
        </w:rPr>
        <w:t>Registration Fee: RM 7,000</w:t>
      </w:r>
      <w:r>
        <w:br/>
        <w:t>This is a one-time payment that must be paid after the student visa has been approved and before completing the university registration process.</w:t>
      </w:r>
    </w:p>
    <w:p w14:paraId="1A177B6E" w14:textId="77777777" w:rsidR="00FB37A2" w:rsidRDefault="00FB37A2"/>
    <w:sectPr w:rsidR="00FB3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B534C"/>
    <w:multiLevelType w:val="multilevel"/>
    <w:tmpl w:val="73B2F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59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A9"/>
    <w:rsid w:val="000A4873"/>
    <w:rsid w:val="003D6BF5"/>
    <w:rsid w:val="00650B0C"/>
    <w:rsid w:val="00666BA9"/>
    <w:rsid w:val="00B836BD"/>
    <w:rsid w:val="00FB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38C46A"/>
  <w15:chartTrackingRefBased/>
  <w15:docId w15:val="{975D6768-D6CA-F947-B232-249602C8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B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B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B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B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BA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6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66B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kayali</dc:creator>
  <cp:keywords/>
  <dc:description/>
  <cp:lastModifiedBy>mohammad kayali</cp:lastModifiedBy>
  <cp:revision>1</cp:revision>
  <dcterms:created xsi:type="dcterms:W3CDTF">2026-06-11T20:54:00Z</dcterms:created>
  <dcterms:modified xsi:type="dcterms:W3CDTF">2026-06-11T20:54:00Z</dcterms:modified>
</cp:coreProperties>
</file>